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after="0" w:line="240" w:lineRule="auto"/>
        <w:rPr>
          <w:b w:val="1"/>
          <w:bCs w:val="1"/>
          <w:color w:val="5b0000"/>
          <w:sz w:val="40"/>
          <w:szCs w:val="40"/>
          <w:u w:color="5b0000"/>
        </w:rPr>
      </w:pPr>
      <w:r>
        <w:rPr>
          <w:b w:val="1"/>
          <w:bCs w:val="1"/>
          <w:color w:val="5b0000"/>
          <w:sz w:val="40"/>
          <w:szCs w:val="40"/>
          <w:u w:color="5b0000"/>
          <w:rtl w:val="0"/>
          <w:lang w:val="ru-RU"/>
        </w:rPr>
        <w:t>ЗАЯВКА НА УЧАСТИЕ</w:t>
      </w:r>
    </w:p>
    <w:p>
      <w:pPr>
        <w:pStyle w:val="Normal.0"/>
        <w:spacing w:after="0" w:line="240" w:lineRule="auto"/>
        <w:rPr>
          <w:b w:val="1"/>
          <w:bCs w:val="1"/>
          <w:color w:val="5b0000"/>
          <w:sz w:val="40"/>
          <w:szCs w:val="40"/>
          <w:u w:color="5b0000"/>
        </w:rPr>
      </w:pPr>
      <w:r>
        <w:rPr>
          <w:b w:val="1"/>
          <w:bCs w:val="1"/>
          <w:color w:val="5b0000"/>
          <w:sz w:val="40"/>
          <w:szCs w:val="40"/>
          <w:u w:color="5b0000"/>
          <w:rtl w:val="0"/>
          <w:lang w:val="ru-RU"/>
        </w:rPr>
        <w:t>в семинаре «Безаварийный трансформатор</w:t>
      </w:r>
      <w:r>
        <w:rPr>
          <w:b w:val="1"/>
          <w:bCs w:val="1"/>
          <w:color w:val="5b0000"/>
          <w:sz w:val="40"/>
          <w:szCs w:val="40"/>
          <w:u w:color="5b0000"/>
          <w:rtl w:val="0"/>
          <w:lang w:val="ru-RU"/>
        </w:rPr>
        <w:t>.</w:t>
      </w:r>
    </w:p>
    <w:p>
      <w:pPr>
        <w:pStyle w:val="Normal.0"/>
        <w:spacing w:after="0" w:line="240" w:lineRule="auto"/>
        <w:rPr>
          <w:b w:val="1"/>
          <w:bCs w:val="1"/>
          <w:color w:val="5b0000"/>
          <w:sz w:val="40"/>
          <w:szCs w:val="40"/>
          <w:u w:color="5b0000"/>
        </w:rPr>
      </w:pPr>
      <w:r>
        <w:rPr>
          <w:b w:val="1"/>
          <w:bCs w:val="1"/>
          <w:color w:val="5b0000"/>
          <w:sz w:val="40"/>
          <w:szCs w:val="40"/>
          <w:u w:color="5b0000"/>
          <w:rtl w:val="0"/>
          <w:lang w:val="ru-RU"/>
        </w:rPr>
        <w:t>Научные основы и практические решения</w:t>
      </w:r>
      <w:r>
        <w:rPr>
          <w:b w:val="1"/>
          <w:bCs w:val="1"/>
          <w:color w:val="5b0000"/>
          <w:sz w:val="40"/>
          <w:szCs w:val="40"/>
          <w:u w:color="5b0000"/>
          <w:rtl w:val="0"/>
          <w:lang w:val="ru-RU"/>
        </w:rPr>
        <w:t>,</w:t>
      </w:r>
    </w:p>
    <w:p>
      <w:pPr>
        <w:pStyle w:val="Normal.0"/>
        <w:spacing w:after="0" w:line="240" w:lineRule="auto"/>
        <w:rPr>
          <w:b w:val="1"/>
          <w:bCs w:val="1"/>
          <w:color w:val="5b0000"/>
          <w:sz w:val="40"/>
          <w:szCs w:val="40"/>
          <w:u w:color="5b0000"/>
        </w:rPr>
      </w:pPr>
      <w:r>
        <w:rPr>
          <w:b w:val="1"/>
          <w:bCs w:val="1"/>
          <w:color w:val="5b0000"/>
          <w:sz w:val="40"/>
          <w:szCs w:val="40"/>
          <w:u w:color="5b0000"/>
          <w:rtl w:val="0"/>
          <w:lang w:val="ru-RU"/>
        </w:rPr>
        <w:t>которые работают»</w:t>
      </w:r>
    </w:p>
    <w:p>
      <w:pPr>
        <w:pStyle w:val="Normal.0"/>
        <w:spacing w:after="0" w:line="240" w:lineRule="auto"/>
        <w:rPr>
          <w:rFonts w:ascii="Casper" w:cs="Casper" w:hAnsi="Casper" w:eastAsia="Casper"/>
          <w:b w:val="1"/>
          <w:bCs w:val="1"/>
          <w:color w:val="5b0000"/>
          <w:sz w:val="40"/>
          <w:szCs w:val="40"/>
          <w:u w:color="5b0000"/>
        </w:rPr>
      </w:pPr>
    </w:p>
    <w:p>
      <w:pPr>
        <w:pStyle w:val="Normal.0"/>
        <w:rPr>
          <w:rFonts w:ascii="Casper" w:cs="Casper" w:hAnsi="Casper" w:eastAsia="Casper"/>
          <w:sz w:val="12"/>
          <w:szCs w:val="12"/>
        </w:rPr>
      </w:pPr>
    </w:p>
    <w:p>
      <w:pPr>
        <w:pStyle w:val="Normal.0"/>
        <w:spacing w:after="480"/>
        <w:rPr>
          <w:rStyle w:val="Ссылка"/>
          <w:color w:val="000000"/>
          <w:sz w:val="28"/>
          <w:szCs w:val="28"/>
          <w:u w:val="none" w:color="000000"/>
        </w:rPr>
      </w:pPr>
      <w:r>
        <w:rPr>
          <w:sz w:val="28"/>
          <w:szCs w:val="28"/>
          <w:rtl w:val="0"/>
          <w:lang w:val="ru-RU"/>
        </w:rPr>
        <w:t>Для участия в семинаре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пожалуйста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заполните и отправьте заявку на электронную почту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"mailto:reklama@dtrafo.com"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reklama@dtrafo.com</w:t>
      </w:r>
      <w:r>
        <w:rPr/>
        <w:fldChar w:fldCharType="end" w:fldLock="0"/>
      </w:r>
      <w:r>
        <w:rPr>
          <w:rStyle w:val="Ссылка"/>
          <w:color w:val="000000"/>
          <w:sz w:val="28"/>
          <w:szCs w:val="28"/>
          <w:u w:val="none" w:color="000000"/>
          <w:rtl w:val="0"/>
          <w:lang w:val="ru-RU"/>
        </w:rPr>
        <w:t xml:space="preserve"> до </w:t>
      </w:r>
      <w:r>
        <w:rPr>
          <w:rStyle w:val="Ссылка"/>
          <w:color w:val="000000"/>
          <w:sz w:val="28"/>
          <w:szCs w:val="28"/>
          <w:u w:val="none" w:color="000000"/>
          <w:rtl w:val="0"/>
          <w:lang w:val="ru-RU"/>
        </w:rPr>
        <w:t xml:space="preserve">31 </w:t>
      </w:r>
      <w:r>
        <w:rPr>
          <w:rStyle w:val="Ссылка"/>
          <w:color w:val="000000"/>
          <w:sz w:val="28"/>
          <w:szCs w:val="28"/>
          <w:u w:val="none" w:color="000000"/>
          <w:rtl w:val="0"/>
          <w:lang w:val="ru-RU"/>
        </w:rPr>
        <w:t xml:space="preserve">марта </w:t>
      </w:r>
      <w:r>
        <w:rPr>
          <w:rStyle w:val="Ссылка"/>
          <w:color w:val="000000"/>
          <w:sz w:val="28"/>
          <w:szCs w:val="28"/>
          <w:u w:val="none" w:color="000000"/>
          <w:rtl w:val="0"/>
          <w:lang w:val="ru-RU"/>
        </w:rPr>
        <w:t>201</w:t>
      </w:r>
      <w:r>
        <w:rPr>
          <w:rStyle w:val="Ссылка"/>
          <w:color w:val="000000"/>
          <w:sz w:val="28"/>
          <w:szCs w:val="28"/>
          <w:u w:val="none" w:color="000000"/>
          <w:rtl w:val="0"/>
          <w:lang w:val="ru-RU"/>
        </w:rPr>
        <w:t>7</w:t>
      </w:r>
      <w:r>
        <w:rPr>
          <w:rStyle w:val="Ссылка"/>
          <w:color w:val="000000"/>
          <w:sz w:val="28"/>
          <w:szCs w:val="28"/>
          <w:u w:val="none" w:color="000000"/>
          <w:rtl w:val="0"/>
          <w:lang w:val="ru-RU"/>
        </w:rPr>
        <w:t xml:space="preserve"> года</w:t>
      </w:r>
      <w:r>
        <w:rPr>
          <w:rStyle w:val="Ссылка"/>
          <w:color w:val="000000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Normal.0"/>
        <w:tabs>
          <w:tab w:val="left" w:pos="2835"/>
          <w:tab w:val="left" w:pos="5103"/>
        </w:tabs>
        <w:rPr>
          <w:rStyle w:val="Ссылка"/>
          <w:rFonts w:ascii="Casper" w:cs="Casper" w:hAnsi="Casper" w:eastAsia="Casper"/>
          <w:color w:val="000000"/>
          <w:sz w:val="24"/>
          <w:szCs w:val="24"/>
          <w:u w:val="none" w:color="000000"/>
        </w:rPr>
      </w:pPr>
      <w:r>
        <w:rPr>
          <w:rStyle w:val="Ссылка"/>
          <w:color w:val="000000"/>
          <w:sz w:val="28"/>
          <w:szCs w:val="28"/>
          <w:u w:val="none" w:color="000000"/>
          <w:rtl w:val="0"/>
          <w:lang w:val="ru-RU"/>
        </w:rPr>
        <w:t>Я участник семинара</w:t>
        <w:tab/>
      </w:r>
      <w:r>
        <w:rPr>
          <w:rStyle w:val="Ссылка"/>
          <w:color w:val="000000"/>
          <w:sz w:val="28"/>
          <w:szCs w:val="28"/>
          <w:u w:val="none" w:color="000000"/>
          <w:rtl w:val="0"/>
          <w:lang w:val="ru-RU"/>
        </w:rPr>
        <w:t xml:space="preserve">2014 </w:t>
      </w:r>
      <w:r>
        <w:rPr>
          <w:rStyle w:val="Ссылка"/>
          <w:color w:val="000000"/>
          <w:sz w:val="28"/>
          <w:szCs w:val="28"/>
          <w:u w:val="none" w:color="000000"/>
          <w:rtl w:val="0"/>
          <w:lang w:val="ru-RU"/>
        </w:rPr>
        <w:t>года</w:t>
      </w:r>
      <w:r>
        <w:rPr>
          <w:rStyle w:val="Ссылка"/>
          <w:rFonts w:ascii="Casper" w:cs="Casper" w:hAnsi="Casper" w:eastAsia="Casper"/>
          <w:color w:val="000000"/>
          <w:sz w:val="24"/>
          <w:szCs w:val="24"/>
          <w:u w:val="none" w:color="000000"/>
        </w:rPr>
        <w:tab/>
      </w:r>
      <w:r>
        <w:rPr>
          <w:rStyle w:val="Ссылка"/>
          <w:rFonts w:ascii="Casper" w:cs="Casper" w:hAnsi="Casper" w:eastAsia="Casper"/>
          <w:color w:val="000000"/>
          <w:sz w:val="24"/>
          <w:szCs w:val="24"/>
          <w:u w:val="none" w:color="000000"/>
        </w:rPr>
        <w:tab/>
      </w:r>
      <w:r>
        <w:rPr>
          <w:rStyle w:val="Ссылка"/>
          <w:rFonts w:ascii="MS Gothic" w:cs="MS Gothic" w:hAnsi="MS Gothic" w:eastAsia="MS Gothic"/>
          <w:color w:val="000000"/>
          <w:sz w:val="28"/>
          <w:szCs w:val="28"/>
          <w:u w:val="none" w:color="000000"/>
          <w:rtl w:val="0"/>
          <w:lang w:val="ru-RU"/>
        </w:rPr>
        <w:t>☐</w:t>
      </w:r>
    </w:p>
    <w:p>
      <w:pPr>
        <w:pStyle w:val="Normal.0"/>
        <w:tabs>
          <w:tab w:val="left" w:pos="2835"/>
          <w:tab w:val="left" w:pos="5103"/>
        </w:tabs>
        <w:spacing w:after="240"/>
        <w:rPr>
          <w:rStyle w:val="Ссылка"/>
          <w:rFonts w:ascii="MS Gothic" w:cs="MS Gothic" w:hAnsi="MS Gothic" w:eastAsia="MS Gothic"/>
          <w:color w:val="000000"/>
          <w:sz w:val="28"/>
          <w:szCs w:val="28"/>
          <w:u w:val="none" w:color="000000"/>
        </w:rPr>
      </w:pPr>
      <w:r>
        <w:rPr>
          <w:rStyle w:val="Ссылка"/>
          <w:rFonts w:ascii="Casper" w:cs="Casper" w:hAnsi="Casper" w:eastAsia="Casper"/>
          <w:color w:val="000000"/>
          <w:sz w:val="24"/>
          <w:szCs w:val="24"/>
          <w:u w:val="none" w:color="000000"/>
        </w:rPr>
        <w:tab/>
      </w:r>
      <w:r>
        <w:rPr>
          <w:rStyle w:val="Ссылка"/>
          <w:color w:val="000000"/>
          <w:sz w:val="28"/>
          <w:szCs w:val="28"/>
          <w:u w:val="none" w:color="000000"/>
          <w:rtl w:val="0"/>
          <w:lang w:val="ru-RU"/>
        </w:rPr>
        <w:t xml:space="preserve">2015 </w:t>
      </w:r>
      <w:r>
        <w:rPr>
          <w:rStyle w:val="Ссылка"/>
          <w:color w:val="000000"/>
          <w:sz w:val="28"/>
          <w:szCs w:val="28"/>
          <w:u w:val="none" w:color="000000"/>
          <w:rtl w:val="0"/>
          <w:lang w:val="ru-RU"/>
        </w:rPr>
        <w:t>года</w:t>
      </w:r>
      <w:r>
        <w:rPr>
          <w:rStyle w:val="Ссылка"/>
          <w:rFonts w:ascii="Casper" w:cs="Casper" w:hAnsi="Casper" w:eastAsia="Casper"/>
          <w:color w:val="000000"/>
          <w:sz w:val="24"/>
          <w:szCs w:val="24"/>
          <w:u w:val="none" w:color="000000"/>
        </w:rPr>
        <w:tab/>
      </w:r>
      <w:r>
        <w:rPr>
          <w:rStyle w:val="Ссылка"/>
          <w:rFonts w:ascii="Casper" w:cs="Casper" w:hAnsi="Casper" w:eastAsia="Casper"/>
          <w:color w:val="000000"/>
          <w:sz w:val="24"/>
          <w:szCs w:val="24"/>
          <w:u w:val="none" w:color="000000"/>
        </w:rPr>
        <w:tab/>
      </w:r>
      <w:r>
        <w:rPr>
          <w:rStyle w:val="Ссылка"/>
          <w:rFonts w:ascii="MS Gothic" w:cs="MS Gothic" w:hAnsi="MS Gothic" w:eastAsia="MS Gothic"/>
          <w:color w:val="000000"/>
          <w:sz w:val="28"/>
          <w:szCs w:val="28"/>
          <w:u w:val="none" w:color="000000"/>
          <w:rtl w:val="0"/>
          <w:lang w:val="ru-RU"/>
        </w:rPr>
        <w:t>☐</w:t>
      </w:r>
    </w:p>
    <w:p>
      <w:pPr>
        <w:pStyle w:val="Normal.0"/>
        <w:tabs>
          <w:tab w:val="left" w:pos="2835"/>
          <w:tab w:val="left" w:pos="5103"/>
        </w:tabs>
        <w:spacing w:after="240"/>
        <w:rPr>
          <w:rFonts w:ascii="Casper" w:cs="Casper" w:hAnsi="Casper" w:eastAsia="Casper"/>
          <w:sz w:val="24"/>
          <w:szCs w:val="24"/>
        </w:rPr>
      </w:pPr>
      <w:r>
        <w:rPr>
          <w:rStyle w:val="Ссылка"/>
          <w:rFonts w:ascii="Casper" w:cs="Casper" w:hAnsi="Casper" w:eastAsia="Casper"/>
          <w:color w:val="000000"/>
          <w:sz w:val="24"/>
          <w:szCs w:val="24"/>
          <w:u w:val="none" w:color="000000"/>
        </w:rPr>
        <w:tab/>
      </w:r>
      <w:r>
        <w:rPr>
          <w:rStyle w:val="Ссылка"/>
          <w:color w:val="000000"/>
          <w:sz w:val="28"/>
          <w:szCs w:val="28"/>
          <w:u w:val="none" w:color="000000"/>
          <w:rtl w:val="0"/>
          <w:lang w:val="ru-RU"/>
        </w:rPr>
        <w:t>201</w:t>
      </w:r>
      <w:r>
        <w:rPr>
          <w:rStyle w:val="Ссылка"/>
          <w:color w:val="000000"/>
          <w:sz w:val="28"/>
          <w:szCs w:val="28"/>
          <w:u w:val="none" w:color="000000"/>
          <w:rtl w:val="0"/>
          <w:lang w:val="ru-RU"/>
        </w:rPr>
        <w:t>6</w:t>
      </w:r>
      <w:r>
        <w:rPr>
          <w:rStyle w:val="Ссылка"/>
          <w:color w:val="000000"/>
          <w:sz w:val="28"/>
          <w:szCs w:val="28"/>
          <w:u w:val="none" w:color="000000"/>
          <w:rtl w:val="0"/>
          <w:lang w:val="ru-RU"/>
        </w:rPr>
        <w:t xml:space="preserve"> года</w:t>
      </w:r>
      <w:r>
        <w:rPr>
          <w:rStyle w:val="Ссылка"/>
          <w:rFonts w:ascii="Casper" w:cs="Casper" w:hAnsi="Casper" w:eastAsia="Casper"/>
          <w:color w:val="000000"/>
          <w:sz w:val="24"/>
          <w:szCs w:val="24"/>
          <w:u w:val="none" w:color="000000"/>
        </w:rPr>
        <w:tab/>
      </w:r>
      <w:r>
        <w:rPr>
          <w:rStyle w:val="Ссылка"/>
          <w:rFonts w:ascii="Casper" w:cs="Casper" w:hAnsi="Casper" w:eastAsia="Casper"/>
          <w:color w:val="000000"/>
          <w:sz w:val="24"/>
          <w:szCs w:val="24"/>
          <w:u w:val="none" w:color="000000"/>
        </w:rPr>
        <w:tab/>
      </w:r>
      <w:r>
        <w:rPr>
          <w:rStyle w:val="Ссылка"/>
          <w:rFonts w:ascii="MS Gothic" w:cs="MS Gothic" w:hAnsi="MS Gothic" w:eastAsia="MS Gothic"/>
          <w:color w:val="000000"/>
          <w:sz w:val="28"/>
          <w:szCs w:val="28"/>
          <w:u w:val="none" w:color="000000"/>
          <w:rtl w:val="0"/>
          <w:lang w:val="ru-RU"/>
        </w:rPr>
        <w:t>☐</w:t>
      </w:r>
    </w:p>
    <w:p>
      <w:pPr>
        <w:pStyle w:val="Normal.0"/>
        <w:tabs>
          <w:tab w:val="left" w:pos="5103"/>
        </w:tabs>
        <w:rPr>
          <w:rFonts w:ascii="Casper" w:cs="Casper" w:hAnsi="Casper" w:eastAsia="Casper"/>
          <w:sz w:val="10"/>
          <w:szCs w:val="10"/>
        </w:rPr>
      </w:pPr>
    </w:p>
    <w:p>
      <w:pPr>
        <w:pStyle w:val="Normal.0"/>
        <w:tabs>
          <w:tab w:val="left" w:pos="5103"/>
        </w:tabs>
        <w:rPr>
          <w:rFonts w:ascii="Casper" w:cs="Casper" w:hAnsi="Casper" w:eastAsia="Casper"/>
          <w:b w:val="1"/>
          <w:bCs w:val="1"/>
          <w:color w:val="5b0000"/>
          <w:sz w:val="24"/>
          <w:szCs w:val="24"/>
          <w:u w:color="5b0000"/>
        </w:rPr>
      </w:pPr>
      <w:r>
        <w:rPr>
          <w:sz w:val="28"/>
          <w:szCs w:val="28"/>
          <w:rtl w:val="0"/>
          <w:lang w:val="ru-RU"/>
        </w:rPr>
        <w:t>Ф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О</w:t>
      </w:r>
      <w:r>
        <w:rPr>
          <w:sz w:val="28"/>
          <w:szCs w:val="28"/>
          <w:rtl w:val="0"/>
          <w:lang w:val="ru-RU"/>
        </w:rPr>
        <w:t>.</w:t>
      </w:r>
      <w:r>
        <w:rPr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z w:val="32"/>
          <w:szCs w:val="32"/>
          <w:vertAlign w:val="superscript"/>
          <w:rtl w:val="0"/>
          <w:lang w:val="ru-RU"/>
        </w:rPr>
        <w:t>*</w:t>
      </w:r>
      <w:r>
        <w:rPr>
          <w:rFonts w:ascii="Casper" w:cs="Casper" w:hAnsi="Casper" w:eastAsia="Casper"/>
          <w:b w:val="1"/>
          <w:bCs w:val="1"/>
          <w:color w:val="5b0000"/>
          <w:sz w:val="32"/>
          <w:szCs w:val="32"/>
          <w:u w:color="5b0000"/>
        </w:rPr>
        <w:tab/>
      </w:r>
      <w:r>
        <w:rPr>
          <w:rStyle w:val="Placeholder Text"/>
          <w:rtl w:val="0"/>
          <w:lang w:val="ru-RU"/>
        </w:rPr>
        <w:t>Место для ввода текста</w:t>
      </w:r>
      <w:r>
        <w:rPr>
          <w:rStyle w:val="Placeholder Text"/>
          <w:rtl w:val="0"/>
          <w:lang w:val="ru-RU"/>
        </w:rPr>
        <w:t>.</w:t>
      </w:r>
    </w:p>
    <w:p>
      <w:pPr>
        <w:pStyle w:val="Normal.0"/>
        <w:tabs>
          <w:tab w:val="left" w:pos="5103"/>
        </w:tabs>
        <w:rPr>
          <w:rFonts w:ascii="Casper" w:cs="Casper" w:hAnsi="Casper" w:eastAsia="Casper"/>
          <w:color w:val="5b0000"/>
          <w:sz w:val="24"/>
          <w:szCs w:val="24"/>
          <w:u w:color="5b0000"/>
        </w:rPr>
      </w:pPr>
      <w:r>
        <w:rPr>
          <w:sz w:val="28"/>
          <w:szCs w:val="28"/>
          <w:rtl w:val="0"/>
          <w:lang w:val="ru-RU"/>
        </w:rPr>
        <w:t xml:space="preserve">Должность </w:t>
      </w:r>
      <w:r>
        <w:rPr>
          <w:sz w:val="32"/>
          <w:szCs w:val="32"/>
          <w:vertAlign w:val="superscript"/>
          <w:rtl w:val="0"/>
          <w:lang w:val="ru-RU"/>
        </w:rPr>
        <w:t>*</w:t>
      </w:r>
      <w:r>
        <w:rPr>
          <w:rFonts w:ascii="Casper" w:cs="Casper" w:hAnsi="Casper" w:eastAsia="Casper"/>
          <w:color w:val="5b0000"/>
          <w:sz w:val="32"/>
          <w:szCs w:val="32"/>
          <w:u w:color="5b0000"/>
        </w:rPr>
        <w:tab/>
      </w:r>
      <w:r>
        <w:rPr>
          <w:rStyle w:val="Placeholder Text"/>
          <w:rtl w:val="0"/>
          <w:lang w:val="ru-RU"/>
        </w:rPr>
        <w:t>Место для ввода текста</w:t>
      </w:r>
      <w:r>
        <w:rPr>
          <w:rStyle w:val="Placeholder Text"/>
          <w:rtl w:val="0"/>
          <w:lang w:val="ru-RU"/>
        </w:rPr>
        <w:t>.</w:t>
      </w:r>
    </w:p>
    <w:p>
      <w:pPr>
        <w:pStyle w:val="Normal.0"/>
        <w:tabs>
          <w:tab w:val="left" w:pos="5103"/>
        </w:tabs>
        <w:rPr>
          <w:rFonts w:ascii="Casper" w:cs="Casper" w:hAnsi="Casper" w:eastAsia="Casper"/>
          <w:color w:val="5b0000"/>
          <w:sz w:val="24"/>
          <w:szCs w:val="24"/>
          <w:u w:color="5b0000"/>
        </w:rPr>
      </w:pPr>
      <w:r>
        <w:rPr>
          <w:sz w:val="28"/>
          <w:szCs w:val="28"/>
          <w:rtl w:val="0"/>
          <w:lang w:val="ru-RU"/>
        </w:rPr>
        <w:t xml:space="preserve">Организация </w:t>
      </w:r>
      <w:r>
        <w:rPr>
          <w:sz w:val="32"/>
          <w:szCs w:val="32"/>
          <w:vertAlign w:val="superscript"/>
          <w:rtl w:val="0"/>
          <w:lang w:val="ru-RU"/>
        </w:rPr>
        <w:t>*</w:t>
      </w:r>
      <w:r>
        <w:rPr>
          <w:rFonts w:ascii="Casper" w:cs="Casper" w:hAnsi="Casper" w:eastAsia="Casper"/>
          <w:color w:val="5b0000"/>
          <w:sz w:val="32"/>
          <w:szCs w:val="32"/>
          <w:u w:color="5b0000"/>
        </w:rPr>
        <w:tab/>
      </w:r>
      <w:r>
        <w:rPr>
          <w:rStyle w:val="Placeholder Text"/>
          <w:rtl w:val="0"/>
          <w:lang w:val="ru-RU"/>
        </w:rPr>
        <w:t>Место для ввода текста</w:t>
      </w:r>
      <w:r>
        <w:rPr>
          <w:rStyle w:val="Placeholder Text"/>
          <w:rtl w:val="0"/>
          <w:lang w:val="ru-RU"/>
        </w:rPr>
        <w:t>.</w:t>
      </w:r>
    </w:p>
    <w:p>
      <w:pPr>
        <w:pStyle w:val="Normal.0"/>
        <w:tabs>
          <w:tab w:val="left" w:pos="5103"/>
        </w:tabs>
        <w:spacing w:after="240"/>
        <w:rPr>
          <w:rFonts w:ascii="Casper" w:cs="Casper" w:hAnsi="Casper" w:eastAsia="Casper"/>
          <w:color w:val="5b0000"/>
          <w:sz w:val="24"/>
          <w:szCs w:val="24"/>
          <w:u w:color="5b0000"/>
        </w:rPr>
      </w:pPr>
      <w:r>
        <w:rPr>
          <w:sz w:val="28"/>
          <w:szCs w:val="28"/>
          <w:rtl w:val="0"/>
          <w:lang w:val="ru-RU"/>
        </w:rPr>
        <w:t xml:space="preserve">Мобильный телефон </w:t>
      </w:r>
      <w:r>
        <w:rPr>
          <w:sz w:val="32"/>
          <w:szCs w:val="32"/>
          <w:vertAlign w:val="superscript"/>
          <w:rtl w:val="0"/>
          <w:lang w:val="ru-RU"/>
        </w:rPr>
        <w:t>*</w:t>
      </w:r>
      <w:r>
        <w:rPr>
          <w:rFonts w:ascii="Casper" w:cs="Casper" w:hAnsi="Casper" w:eastAsia="Casper"/>
          <w:color w:val="5b0000"/>
          <w:sz w:val="32"/>
          <w:szCs w:val="32"/>
          <w:u w:color="5b0000"/>
        </w:rPr>
        <w:tab/>
      </w:r>
      <w:r>
        <w:rPr>
          <w:rStyle w:val="Placeholder Text"/>
          <w:rtl w:val="0"/>
          <w:lang w:val="ru-RU"/>
        </w:rPr>
        <w:t>Место для ввода текста</w:t>
      </w:r>
      <w:r>
        <w:rPr>
          <w:rStyle w:val="Placeholder Text"/>
          <w:rtl w:val="0"/>
          <w:lang w:val="ru-RU"/>
        </w:rPr>
        <w:t>.</w:t>
      </w:r>
    </w:p>
    <w:p>
      <w:pPr>
        <w:pStyle w:val="Normal.0"/>
        <w:tabs>
          <w:tab w:val="left" w:pos="5103"/>
        </w:tabs>
        <w:rPr>
          <w:rFonts w:ascii="Casper" w:cs="Casper" w:hAnsi="Casper" w:eastAsia="Casper"/>
          <w:color w:val="5b0000"/>
          <w:sz w:val="10"/>
          <w:szCs w:val="10"/>
          <w:u w:color="5b0000"/>
        </w:rPr>
      </w:pPr>
    </w:p>
    <w:p>
      <w:pPr>
        <w:pStyle w:val="Normal.0"/>
        <w:tabs>
          <w:tab w:val="left" w:pos="5103"/>
        </w:tabs>
        <w:rPr>
          <w:b w:val="1"/>
          <w:bCs w:val="1"/>
          <w:sz w:val="28"/>
          <w:szCs w:val="28"/>
        </w:rPr>
      </w:pPr>
      <w:r>
        <w:rPr>
          <w:b w:val="1"/>
          <w:bCs w:val="1"/>
          <w:color w:val="5b0000"/>
          <w:sz w:val="28"/>
          <w:szCs w:val="28"/>
          <w:u w:color="5b0000"/>
          <w:rtl w:val="0"/>
          <w:lang w:val="ru-RU"/>
        </w:rPr>
        <w:t>Хочу</w:t>
      </w:r>
      <w:r>
        <w:rPr>
          <w:b w:val="1"/>
          <w:bCs w:val="1"/>
          <w:color w:val="5b0000"/>
          <w:sz w:val="28"/>
          <w:szCs w:val="28"/>
          <w:u w:color="5b0000"/>
          <w:rtl w:val="0"/>
          <w:lang w:val="ru-RU"/>
        </w:rPr>
        <w:t>:</w:t>
      </w:r>
    </w:p>
    <w:p>
      <w:pPr>
        <w:pStyle w:val="Normal.0"/>
        <w:tabs>
          <w:tab w:val="left" w:pos="5103"/>
        </w:tabs>
        <w:rPr>
          <w:rFonts w:ascii="Casper" w:cs="Casper" w:hAnsi="Casper" w:eastAsia="Casper"/>
          <w:sz w:val="24"/>
          <w:szCs w:val="24"/>
        </w:rPr>
      </w:pPr>
      <w:r>
        <w:rPr>
          <w:sz w:val="28"/>
          <w:szCs w:val="28"/>
          <w:rtl w:val="0"/>
          <w:lang w:val="ru-RU"/>
        </w:rPr>
        <w:t>посетить производственную базу</w:t>
      </w:r>
      <w:r>
        <w:rPr>
          <w:rFonts w:ascii="Casper" w:cs="Casper" w:hAnsi="Casper" w:eastAsia="Casper"/>
          <w:sz w:val="24"/>
          <w:szCs w:val="24"/>
        </w:rPr>
        <w:tab/>
      </w:r>
      <w:r>
        <w:rPr>
          <w:rFonts w:ascii="Casper" w:cs="Casper" w:hAnsi="Casper" w:eastAsia="Casper"/>
          <w:sz w:val="24"/>
          <w:szCs w:val="24"/>
        </w:rPr>
        <w:tab/>
      </w:r>
      <w:r>
        <w:rPr>
          <w:rFonts w:ascii="MS Gothic" w:cs="MS Gothic" w:hAnsi="MS Gothic" w:eastAsia="MS Gothic"/>
          <w:sz w:val="28"/>
          <w:szCs w:val="28"/>
          <w:rtl w:val="0"/>
          <w:lang w:val="ru-RU"/>
        </w:rPr>
        <w:t>☐</w:t>
      </w:r>
    </w:p>
    <w:p>
      <w:pPr>
        <w:pStyle w:val="Normal.0"/>
        <w:tabs>
          <w:tab w:val="left" w:pos="5103"/>
        </w:tabs>
        <w:rPr>
          <w:rFonts w:ascii="Casper" w:cs="Casper" w:hAnsi="Casper" w:eastAsia="Casper"/>
          <w:sz w:val="24"/>
          <w:szCs w:val="24"/>
        </w:rPr>
      </w:pPr>
      <w:r>
        <w:rPr>
          <w:sz w:val="28"/>
          <w:szCs w:val="28"/>
          <w:rtl w:val="0"/>
          <w:lang w:val="ru-RU"/>
        </w:rPr>
        <w:t>получить презентационные материалы</w:t>
      </w:r>
      <w:r>
        <w:rPr>
          <w:rFonts w:ascii="Casper" w:cs="Casper" w:hAnsi="Casper" w:eastAsia="Casper"/>
          <w:sz w:val="24"/>
          <w:szCs w:val="24"/>
        </w:rPr>
        <w:tab/>
      </w:r>
      <w:r>
        <w:rPr>
          <w:rFonts w:ascii="Casper" w:cs="Casper" w:hAnsi="Casper" w:eastAsia="Casper"/>
          <w:sz w:val="24"/>
          <w:szCs w:val="24"/>
        </w:rPr>
        <w:tab/>
      </w:r>
      <w:r>
        <w:rPr>
          <w:rFonts w:ascii="MS Gothic" w:cs="MS Gothic" w:hAnsi="MS Gothic" w:eastAsia="MS Gothic"/>
          <w:sz w:val="28"/>
          <w:szCs w:val="28"/>
          <w:rtl w:val="0"/>
          <w:lang w:val="ru-RU"/>
        </w:rPr>
        <w:t>☐</w:t>
      </w:r>
    </w:p>
    <w:p>
      <w:pPr>
        <w:pStyle w:val="Normal.0"/>
        <w:tabs>
          <w:tab w:val="left" w:pos="5103"/>
        </w:tabs>
        <w:spacing w:after="240"/>
        <w:rPr>
          <w:rFonts w:ascii="Casper" w:cs="Casper" w:hAnsi="Casper" w:eastAsia="Casper"/>
          <w:sz w:val="24"/>
          <w:szCs w:val="24"/>
        </w:rPr>
      </w:pPr>
      <w:r>
        <w:rPr>
          <w:sz w:val="28"/>
          <w:szCs w:val="28"/>
          <w:rtl w:val="0"/>
          <w:lang w:val="ru-RU"/>
        </w:rPr>
        <w:t>получить сертификат участника</w:t>
      </w:r>
      <w:r>
        <w:rPr>
          <w:rFonts w:ascii="Casper" w:cs="Casper" w:hAnsi="Casper" w:eastAsia="Casper"/>
          <w:sz w:val="24"/>
          <w:szCs w:val="24"/>
        </w:rPr>
        <w:tab/>
      </w:r>
      <w:r>
        <w:rPr>
          <w:rFonts w:ascii="Casper" w:cs="Casper" w:hAnsi="Casper" w:eastAsia="Casper"/>
          <w:sz w:val="24"/>
          <w:szCs w:val="24"/>
        </w:rPr>
        <w:tab/>
      </w:r>
      <w:r>
        <w:rPr>
          <w:rFonts w:ascii="MS Gothic" w:cs="MS Gothic" w:hAnsi="MS Gothic" w:eastAsia="MS Gothic"/>
          <w:sz w:val="28"/>
          <w:szCs w:val="28"/>
          <w:rtl w:val="0"/>
          <w:lang w:val="ru-RU"/>
        </w:rPr>
        <w:t>☐</w:t>
      </w:r>
    </w:p>
    <w:p>
      <w:pPr>
        <w:pStyle w:val="Normal.0"/>
        <w:tabs>
          <w:tab w:val="left" w:pos="5103"/>
        </w:tabs>
        <w:rPr>
          <w:rFonts w:ascii="Casper" w:cs="Casper" w:hAnsi="Casper" w:eastAsia="Casper"/>
          <w:b w:val="1"/>
          <w:bCs w:val="1"/>
          <w:color w:val="5b0000"/>
          <w:sz w:val="10"/>
          <w:szCs w:val="10"/>
          <w:u w:color="5b0000"/>
        </w:rPr>
      </w:pPr>
    </w:p>
    <w:p>
      <w:pPr>
        <w:pStyle w:val="Normal.0"/>
        <w:tabs>
          <w:tab w:val="left" w:pos="5103"/>
        </w:tabs>
        <w:rPr>
          <w:sz w:val="28"/>
          <w:szCs w:val="28"/>
        </w:rPr>
      </w:pPr>
      <w:r>
        <w:rPr>
          <w:b w:val="1"/>
          <w:bCs w:val="1"/>
          <w:color w:val="5b0000"/>
          <w:sz w:val="28"/>
          <w:szCs w:val="28"/>
          <w:u w:color="5b0000"/>
          <w:rtl w:val="0"/>
          <w:lang w:val="ru-RU"/>
        </w:rPr>
        <w:t>*</w:t>
      </w:r>
      <w:r>
        <w:rPr>
          <w:sz w:val="24"/>
          <w:szCs w:val="24"/>
          <w:rtl w:val="0"/>
          <w:lang w:val="ru-RU"/>
        </w:rPr>
        <w:t xml:space="preserve"> - </w:t>
      </w:r>
      <w:r>
        <w:rPr>
          <w:sz w:val="24"/>
          <w:szCs w:val="24"/>
          <w:rtl w:val="0"/>
          <w:lang w:val="ru-RU"/>
        </w:rPr>
        <w:t>поля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отмеченные звёздочкой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обязательны для заполнения</w:t>
      </w:r>
    </w:p>
    <w:p>
      <w:pPr>
        <w:pStyle w:val="Normal.0"/>
        <w:spacing w:after="0"/>
        <w:rPr>
          <w:rFonts w:ascii="Casper" w:cs="Casper" w:hAnsi="Casper" w:eastAsia="Casper"/>
          <w:b w:val="1"/>
          <w:bCs w:val="1"/>
          <w:color w:val="5b0000"/>
          <w:sz w:val="10"/>
          <w:szCs w:val="10"/>
          <w:u w:color="5b0000"/>
        </w:rPr>
      </w:pPr>
    </w:p>
    <w:p>
      <w:pPr>
        <w:pStyle w:val="Normal.0"/>
        <w:rPr>
          <w:sz w:val="24"/>
          <w:szCs w:val="24"/>
        </w:rPr>
      </w:pPr>
      <w:r>
        <w:rPr>
          <w:b w:val="1"/>
          <w:bCs w:val="1"/>
          <w:color w:val="5b0000"/>
          <w:sz w:val="28"/>
          <w:szCs w:val="28"/>
          <w:u w:color="5b0000"/>
          <w:rtl w:val="0"/>
          <w:lang w:val="ru-RU"/>
        </w:rPr>
        <w:t>Справки по телефонам</w:t>
      </w:r>
      <w:r>
        <w:rPr>
          <w:b w:val="1"/>
          <w:bCs w:val="1"/>
          <w:color w:val="5b0000"/>
          <w:sz w:val="28"/>
          <w:szCs w:val="28"/>
          <w:u w:color="5b0000"/>
          <w:rtl w:val="0"/>
          <w:lang w:val="ru-RU"/>
        </w:rPr>
        <w:t>:</w:t>
      </w:r>
    </w:p>
    <w:p>
      <w:pPr>
        <w:pStyle w:val="Normal.0"/>
        <w:tabs>
          <w:tab w:val="left" w:pos="2835"/>
        </w:tabs>
        <w:spacing w:after="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Роман Сергеевич Мухин</w:t>
      </w:r>
      <w:r>
        <w:rPr>
          <w:sz w:val="28"/>
          <w:szCs w:val="28"/>
        </w:rPr>
        <w:tab/>
        <w:tab/>
        <w:tab/>
      </w:r>
      <w:r>
        <w:rPr>
          <w:sz w:val="28"/>
          <w:szCs w:val="28"/>
          <w:rtl w:val="0"/>
          <w:lang w:val="ru-RU"/>
        </w:rPr>
        <w:t>8 (831) 421-22-75</w:t>
      </w:r>
    </w:p>
    <w:p>
      <w:pPr>
        <w:pStyle w:val="Normal.0"/>
        <w:tabs>
          <w:tab w:val="left" w:pos="4678"/>
        </w:tabs>
      </w:pPr>
      <w:r>
        <w:rPr>
          <w:sz w:val="28"/>
          <w:szCs w:val="28"/>
          <w:rtl w:val="0"/>
          <w:lang w:val="ru-RU"/>
        </w:rPr>
        <w:t>Алексей Александрович Кузнецов</w:t>
      </w:r>
      <w:r>
        <w:rPr>
          <w:sz w:val="28"/>
          <w:szCs w:val="28"/>
        </w:rPr>
        <w:tab/>
        <w:tab/>
      </w:r>
      <w:r>
        <w:rPr>
          <w:sz w:val="28"/>
          <w:szCs w:val="28"/>
          <w:rtl w:val="0"/>
          <w:lang w:val="ru-RU"/>
        </w:rPr>
        <w:t>8 (831) 421-26-37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asper">
    <w:charset w:val="00"/>
    <w:family w:val="roman"/>
    <w:pitch w:val="default"/>
  </w:font>
  <w:font w:name="MS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329"/>
        <w:tab w:val="clear" w:pos="9355"/>
      </w:tabs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7905486</wp:posOffset>
          </wp:positionV>
          <wp:extent cx="7590486" cy="2717321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0486" cy="271732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character" w:styleId="Ссылка">
    <w:name w:val="Ссылка"/>
    <w:rPr>
      <w:color w:val="0563c1"/>
      <w:u w:val="single" w:color="0563c1"/>
    </w:rPr>
  </w:style>
  <w:style w:type="character" w:styleId="Hyperlink.0">
    <w:name w:val="Hyperlink.0"/>
    <w:basedOn w:val="Ссылка"/>
    <w:next w:val="Hyperlink.0"/>
    <w:rPr>
      <w:sz w:val="28"/>
      <w:szCs w:val="28"/>
    </w:rPr>
  </w:style>
  <w:style w:type="character" w:styleId="Placeholder Text">
    <w:name w:val="Placeholder Text"/>
    <w:rPr>
      <w:color w:val="808080"/>
      <w:u w:color="808080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